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EF" w:rsidRDefault="00E106EF" w:rsidP="00E106EF">
      <w:pPr>
        <w:pStyle w:val="3"/>
      </w:pPr>
      <w:r>
        <w:t>Администрация муниципального образования «Город Астрахань»</w:t>
      </w:r>
    </w:p>
    <w:p w:rsidR="00E106EF" w:rsidRDefault="00E106EF" w:rsidP="00E106EF">
      <w:pPr>
        <w:pStyle w:val="3"/>
      </w:pPr>
      <w:r>
        <w:t xml:space="preserve">ПОСТАНОВЛЕНИЕ </w:t>
      </w:r>
      <w:r w:rsidR="00EE3E1A">
        <w:br/>
      </w:r>
      <w:r>
        <w:t>02 декабря 2022 года № 255</w:t>
      </w:r>
    </w:p>
    <w:p w:rsidR="00E106EF" w:rsidRDefault="00E106EF" w:rsidP="00E106EF">
      <w:pPr>
        <w:pStyle w:val="3"/>
      </w:pPr>
      <w:r>
        <w:t>«О присвоении наименований элементам</w:t>
      </w:r>
    </w:p>
    <w:p w:rsidR="00E106EF" w:rsidRDefault="00E106EF" w:rsidP="00E106EF">
      <w:pPr>
        <w:pStyle w:val="3"/>
      </w:pPr>
      <w:r>
        <w:t xml:space="preserve"> планировочной структуры и элементам </w:t>
      </w:r>
      <w:bookmarkStart w:id="0" w:name="_GoBack"/>
      <w:bookmarkEnd w:id="0"/>
      <w:r>
        <w:t>улично-дорожной сети»</w:t>
      </w:r>
    </w:p>
    <w:p w:rsidR="00E106EF" w:rsidRDefault="00E106EF" w:rsidP="009212C2">
      <w:pPr>
        <w:pStyle w:val="a3"/>
        <w:ind w:firstLine="709"/>
      </w:pPr>
      <w:proofErr w:type="gramStart"/>
      <w:r>
        <w:t>В соответствии с Федеральным законом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адресов», приказом Министерства финансов Российской Федерации от 31.03.2016 № 37н «Об утверждении Порядка ведения государственного адресного реестра», приказом Министерства финансов Российской</w:t>
      </w:r>
      <w:proofErr w:type="gramEnd"/>
      <w:r>
        <w:t xml:space="preserve"> </w:t>
      </w:r>
      <w:proofErr w:type="gramStart"/>
      <w:r>
        <w:t xml:space="preserve">Федерации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Правила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элементов», Положением о порядке присвоения, переименования, упразднения названий топонимических объектов на территории города Астрахани, утвержденным решением Городской Думы муниципального образования «Город Астрахань» от 25.04.2013 № 40, протоколом заседания комиссии по присвоению</w:t>
      </w:r>
      <w:proofErr w:type="gramEnd"/>
      <w:r>
        <w:t>, переименованию и упразднению названий топонимических объектов на территории муниципального образования «Город Астрахань» от 24.06.2022 ПОСТАНОВЛЯЮ:</w:t>
      </w:r>
    </w:p>
    <w:p w:rsidR="00E106EF" w:rsidRDefault="00E106EF" w:rsidP="009212C2">
      <w:pPr>
        <w:pStyle w:val="a3"/>
        <w:ind w:firstLine="709"/>
      </w:pPr>
      <w:r>
        <w:t>1. Присвоить наименования элементам планировочной структуры согласно приложению 1 к настоящему постановлению администрации муниципального образования «Город Астрахань».</w:t>
      </w:r>
    </w:p>
    <w:p w:rsidR="00E106EF" w:rsidRDefault="00E106EF" w:rsidP="009212C2">
      <w:pPr>
        <w:pStyle w:val="a3"/>
        <w:ind w:firstLine="709"/>
      </w:pPr>
      <w:r>
        <w:t>2. Присвоить наименования элементам улично-дорожной сети согласно приложению 2 к настоящему постановлению администрации муниципального образования «Город Астрахань».</w:t>
      </w:r>
    </w:p>
    <w:p w:rsidR="00E106EF" w:rsidRDefault="00E106EF" w:rsidP="009212C2">
      <w:pPr>
        <w:pStyle w:val="a3"/>
        <w:ind w:firstLine="709"/>
      </w:pPr>
      <w:r>
        <w:t>3. Управлению по строительству, архитектуре и градостроительству администрации муниципального образования «Город Астрахань» внести сведения, указанные в пунктах 1 и 2 настоящего постановления администрации муниципального образования «Город Астрахань»:</w:t>
      </w:r>
    </w:p>
    <w:p w:rsidR="00E106EF" w:rsidRDefault="00E106EF" w:rsidP="009212C2">
      <w:pPr>
        <w:pStyle w:val="a3"/>
        <w:ind w:firstLine="709"/>
      </w:pPr>
      <w:r>
        <w:t>- в течение трех рабочих дней с момента принятия настоящего постановления администрации муниципального образования «Город Астрахань» в государственный адресный реестр;</w:t>
      </w:r>
    </w:p>
    <w:p w:rsidR="00E106EF" w:rsidRDefault="00E106EF" w:rsidP="009212C2">
      <w:pPr>
        <w:pStyle w:val="a3"/>
        <w:ind w:firstLine="709"/>
      </w:pPr>
      <w:r>
        <w:t>- в течение пяти рабочих дней с момента принятия настоящего постановления администрации муниципального образования «Город Астрахань» в систему информационного обеспечения градостроительной деятельности.</w:t>
      </w:r>
    </w:p>
    <w:p w:rsidR="00E106EF" w:rsidRDefault="00E106EF" w:rsidP="009212C2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E106EF" w:rsidRDefault="00E106EF" w:rsidP="009212C2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106EF" w:rsidRDefault="00E106EF" w:rsidP="009212C2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106EF" w:rsidRDefault="00E106EF" w:rsidP="009212C2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E106EF" w:rsidRDefault="00E106EF" w:rsidP="009212C2">
      <w:pPr>
        <w:pStyle w:val="a3"/>
        <w:ind w:firstLine="709"/>
      </w:pPr>
      <w:r>
        <w:t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106EF" w:rsidRDefault="00E106EF" w:rsidP="009212C2">
      <w:pPr>
        <w:pStyle w:val="a3"/>
        <w:ind w:firstLine="709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106EF" w:rsidRDefault="00E106EF" w:rsidP="009212C2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E106EF" w:rsidRDefault="00E106EF" w:rsidP="00E106EF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8D21F5"/>
    <w:sectPr w:rsidR="00FF4A14" w:rsidSect="009212C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EF"/>
    <w:rsid w:val="0016774B"/>
    <w:rsid w:val="008505A8"/>
    <w:rsid w:val="008D21F5"/>
    <w:rsid w:val="009212C2"/>
    <w:rsid w:val="00A56E3A"/>
    <w:rsid w:val="00CB1436"/>
    <w:rsid w:val="00CF2816"/>
    <w:rsid w:val="00D2066C"/>
    <w:rsid w:val="00E106EF"/>
    <w:rsid w:val="00E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06E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06E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06E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06E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2022-12-07T11:48:00Z</dcterms:created>
  <dcterms:modified xsi:type="dcterms:W3CDTF">2022-12-08T05:22:00Z</dcterms:modified>
</cp:coreProperties>
</file>